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8" w:rsidRDefault="000F52C8" w:rsidP="000F52C8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43DB" wp14:editId="599923AA">
                <wp:simplePos x="0" y="0"/>
                <wp:positionH relativeFrom="column">
                  <wp:posOffset>2882900</wp:posOffset>
                </wp:positionH>
                <wp:positionV relativeFrom="paragraph">
                  <wp:posOffset>46990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75F" w:rsidRDefault="00B552CC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460493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.08. – 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60493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231A3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60493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9B575F" w:rsidRDefault="009B575F" w:rsidP="000F52C8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460493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9B575F" w:rsidRPr="00EB380B" w:rsidRDefault="009B575F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231A3F">
                              <w:t>30</w:t>
                            </w:r>
                            <w:r>
                              <w:t xml:space="preserve">. </w:t>
                            </w:r>
                            <w:r w:rsidR="00231A3F">
                              <w:t>August 202</w:t>
                            </w:r>
                            <w:r w:rsidR="00460493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7pt;margin-top:3.7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CPGf+fdAAAACQEAAA8AAAAAAAAAAAAAAAAA3wQAAGRycy9kb3ducmV2LnhtbFBLBQYAAAAABAAE&#10;APMAAADpBQAAAAA=&#10;" stroked="f">
                <v:textbox>
                  <w:txbxContent>
                    <w:p w:rsidR="009B575F" w:rsidRDefault="00B552CC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460493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28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.08. – 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460493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.12.20</w:t>
                      </w:r>
                      <w:r w:rsidR="00231A3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460493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9B575F" w:rsidRDefault="009B575F" w:rsidP="000F52C8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460493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9B575F" w:rsidRPr="00EB380B" w:rsidRDefault="009B575F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231A3F">
                        <w:t>30</w:t>
                      </w:r>
                      <w:r>
                        <w:t xml:space="preserve">. </w:t>
                      </w:r>
                      <w:r w:rsidR="00231A3F">
                        <w:t>August 202</w:t>
                      </w:r>
                      <w:r w:rsidR="00460493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0F52C8" w:rsidRPr="00CA26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„Klingende:Kita“</w:t>
      </w:r>
      <w:r w:rsidR="00880AE4">
        <w:rPr>
          <w:rFonts w:ascii="DIN-Black" w:hAnsi="DIN-Black"/>
          <w:bCs/>
          <w:sz w:val="28"/>
          <w:szCs w:val="28"/>
        </w:rPr>
        <w:t>, „Kultur:Kita“</w:t>
      </w:r>
      <w:r w:rsidR="003446FA">
        <w:rPr>
          <w:rFonts w:ascii="DIN-Black" w:hAnsi="DIN-Black"/>
          <w:bCs/>
          <w:sz w:val="28"/>
          <w:szCs w:val="28"/>
        </w:rPr>
        <w:t xml:space="preserve"> und</w:t>
      </w:r>
      <w:r>
        <w:rPr>
          <w:rFonts w:ascii="DIN-Black" w:hAnsi="DIN-Black"/>
          <w:bCs/>
          <w:sz w:val="28"/>
          <w:szCs w:val="28"/>
        </w:rPr>
        <w:t xml:space="preserve"> „Inklusive:Musik“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0F52C8" w:rsidRDefault="000F52C8" w:rsidP="000F52C8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0F52C8" w:rsidRPr="00746D5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</w:t>
      </w:r>
      <w:r w:rsidR="00982051">
        <w:rPr>
          <w:rFonts w:ascii="DIN-Black" w:hAnsi="DIN-Black" w:cs="Arial"/>
          <w:sz w:val="16"/>
          <w:szCs w:val="16"/>
        </w:rPr>
        <w:t xml:space="preserve"> </w:t>
      </w:r>
      <w:r w:rsidR="00982051" w:rsidRPr="00746D58">
        <w:rPr>
          <w:rFonts w:ascii="DIN-Black" w:hAnsi="DIN-Black" w:cs="Arial"/>
          <w:sz w:val="16"/>
          <w:szCs w:val="16"/>
        </w:rPr>
        <w:t>„Klingende</w:t>
      </w:r>
      <w:r w:rsidR="00982051">
        <w:rPr>
          <w:rFonts w:ascii="DIN-Black" w:hAnsi="DIN-Black" w:cs="Arial"/>
          <w:sz w:val="16"/>
          <w:szCs w:val="16"/>
        </w:rPr>
        <w:t>:</w:t>
      </w:r>
      <w:r w:rsidR="00982051" w:rsidRPr="00746D58">
        <w:rPr>
          <w:rFonts w:ascii="DIN-Black" w:hAnsi="DIN-Black" w:cs="Arial"/>
          <w:sz w:val="16"/>
          <w:szCs w:val="16"/>
        </w:rPr>
        <w:t xml:space="preserve">Kita“ </w:t>
      </w:r>
      <w:r w:rsidRPr="00746D58">
        <w:rPr>
          <w:rFonts w:ascii="DIN-Black" w:hAnsi="DIN-Black" w:cs="Arial"/>
          <w:sz w:val="16"/>
          <w:szCs w:val="16"/>
        </w:rPr>
        <w:t xml:space="preserve"> und/ oder „K</w:t>
      </w:r>
      <w:r w:rsidR="00982051">
        <w:rPr>
          <w:rFonts w:ascii="DIN-Black" w:hAnsi="DIN-Black" w:cs="Arial"/>
          <w:sz w:val="16"/>
          <w:szCs w:val="16"/>
        </w:rPr>
        <w:t>ultur:</w:t>
      </w:r>
      <w:r w:rsidRPr="00746D58">
        <w:rPr>
          <w:rFonts w:ascii="DIN-Black" w:hAnsi="DIN-Black" w:cs="Arial"/>
          <w:sz w:val="16"/>
          <w:szCs w:val="16"/>
        </w:rPr>
        <w:t xml:space="preserve">Kita“ eingebunden sind und </w:t>
      </w:r>
    </w:p>
    <w:p w:rsidR="000F52C8" w:rsidRPr="003379ED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>hemenschwerpunkt, der Fortbildun</w:t>
      </w:r>
      <w:r w:rsidR="00982051">
        <w:rPr>
          <w:rFonts w:ascii="DIN-Black" w:hAnsi="DIN-Black" w:cs="Arial"/>
          <w:sz w:val="16"/>
          <w:szCs w:val="16"/>
        </w:rPr>
        <w:t>g</w:t>
      </w:r>
      <w:r>
        <w:rPr>
          <w:rFonts w:ascii="DIN-Black" w:hAnsi="DIN-Black" w:cs="Arial"/>
          <w:sz w:val="16"/>
          <w:szCs w:val="16"/>
        </w:rPr>
        <w:t xml:space="preserve"> </w:t>
      </w:r>
      <w:r w:rsidRPr="00746D58">
        <w:rPr>
          <w:rFonts w:ascii="DIN-Black" w:hAnsi="DIN-Black" w:cs="Arial"/>
          <w:sz w:val="16"/>
          <w:szCs w:val="16"/>
        </w:rPr>
        <w:t>der Klingenden Kita</w:t>
      </w:r>
      <w:r w:rsidR="00722756">
        <w:rPr>
          <w:rFonts w:ascii="DIN-Black" w:hAnsi="DIN-Black" w:cs="Arial"/>
          <w:sz w:val="16"/>
          <w:szCs w:val="16"/>
        </w:rPr>
        <w:t>, der Kultur Kita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0F52C8" w:rsidRPr="006045E7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Pr="00E833F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0F52C8" w:rsidRPr="0010430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Pr="00CE11E5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0F52C8" w:rsidRPr="00494D9D" w:rsidRDefault="000F52C8" w:rsidP="000F52C8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Pr="002B395F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F03619">
        <w:rPr>
          <w:rFonts w:ascii="DIN-Light" w:hAnsi="DIN-Light" w:cs="Lucida Sans Unicode"/>
          <w:sz w:val="18"/>
          <w:szCs w:val="18"/>
        </w:rPr>
      </w:r>
      <w:r w:rsidR="00F03619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F03619">
        <w:rPr>
          <w:rFonts w:ascii="DIN-Light" w:hAnsi="DIN-Light" w:cs="Lucida Sans Unicode"/>
          <w:sz w:val="18"/>
          <w:szCs w:val="18"/>
        </w:rPr>
      </w:r>
      <w:r w:rsidR="00F03619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lastRenderedPageBreak/>
        <w:t>Bankverbindung für die Überweisung der genehmigten Personalkosten</w:t>
      </w:r>
    </w:p>
    <w:p w:rsidR="000F52C8" w:rsidRPr="0006028B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Pr="00F822F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0F52C8" w:rsidRPr="00057FF2" w:rsidRDefault="000F52C8" w:rsidP="000F52C8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62508C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Kultur</w:t>
      </w:r>
      <w:r w:rsidR="000F52C8">
        <w:rPr>
          <w:rFonts w:ascii="DIN-Black" w:hAnsi="DIN-Black"/>
          <w:bCs/>
          <w:sz w:val="18"/>
          <w:szCs w:val="18"/>
        </w:rPr>
        <w:t>:</w:t>
      </w:r>
      <w:r>
        <w:rPr>
          <w:rFonts w:ascii="DIN-Black" w:hAnsi="DIN-Black"/>
          <w:bCs/>
          <w:sz w:val="18"/>
          <w:szCs w:val="18"/>
        </w:rPr>
        <w:t>Kita</w:t>
      </w:r>
      <w:r w:rsidR="000F52C8">
        <w:rPr>
          <w:rFonts w:ascii="DIN-Black" w:hAnsi="DIN-Black"/>
          <w:bCs/>
          <w:sz w:val="18"/>
          <w:szCs w:val="18"/>
        </w:rPr>
        <w:tab/>
      </w:r>
      <w:r w:rsidR="000F52C8">
        <w:rPr>
          <w:rFonts w:ascii="DIN-Black" w:hAnsi="DIN-Black"/>
          <w:bCs/>
          <w:sz w:val="18"/>
          <w:szCs w:val="18"/>
        </w:rPr>
        <w:tab/>
      </w:r>
      <w:r w:rsidR="000F52C8">
        <w:rPr>
          <w:rFonts w:ascii="DIN-Black" w:hAnsi="DIN-Black"/>
          <w:bCs/>
          <w:sz w:val="18"/>
          <w:szCs w:val="18"/>
        </w:rPr>
        <w:tab/>
      </w:r>
      <w:r w:rsidR="000F52C8"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F52C8">
        <w:rPr>
          <w:rFonts w:ascii="DIN-Black" w:hAnsi="DIN-Black"/>
          <w:bCs/>
          <w:sz w:val="18"/>
          <w:szCs w:val="18"/>
        </w:rPr>
        <w:instrText xml:space="preserve"> FORMTEXT </w:instrText>
      </w:r>
      <w:r w:rsidR="000F52C8">
        <w:rPr>
          <w:rFonts w:ascii="DIN-Black" w:hAnsi="DIN-Black"/>
          <w:bCs/>
          <w:sz w:val="18"/>
          <w:szCs w:val="18"/>
        </w:rPr>
      </w:r>
      <w:r w:rsidR="000F52C8">
        <w:rPr>
          <w:rFonts w:ascii="DIN-Black" w:hAnsi="DIN-Black"/>
          <w:bCs/>
          <w:sz w:val="18"/>
          <w:szCs w:val="18"/>
        </w:rPr>
        <w:fldChar w:fldCharType="separate"/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noProof/>
          <w:sz w:val="18"/>
          <w:szCs w:val="18"/>
        </w:rPr>
        <w:t> </w:t>
      </w:r>
      <w:r w:rsidR="000F52C8">
        <w:rPr>
          <w:rFonts w:ascii="DIN-Black" w:hAnsi="DIN-Black"/>
          <w:bCs/>
          <w:sz w:val="18"/>
          <w:szCs w:val="18"/>
        </w:rPr>
        <w:fldChar w:fldCharType="end"/>
      </w:r>
      <w:r w:rsidR="000F52C8"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</w:t>
      </w:r>
      <w:r w:rsidR="0062508C">
        <w:rPr>
          <w:rFonts w:ascii="DIN-Light" w:hAnsi="DIN-Light"/>
          <w:bCs/>
          <w:sz w:val="16"/>
          <w:szCs w:val="16"/>
        </w:rPr>
        <w:t>KuKi</w:t>
      </w:r>
      <w:r>
        <w:rPr>
          <w:rFonts w:ascii="DIN-Light" w:hAnsi="DIN-Light"/>
          <w:bCs/>
          <w:sz w:val="16"/>
          <w:szCs w:val="16"/>
        </w:rPr>
        <w:t>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2508C" w:rsidRDefault="0062508C" w:rsidP="006250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Inklusive:Musik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62508C" w:rsidRPr="005E2B19" w:rsidRDefault="0062508C" w:rsidP="0062508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IM)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0F52C8" w:rsidRPr="00A711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246636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Vorgenannte Anlagen sind vollständig beizufügen, sofern </w:t>
      </w:r>
      <w:r w:rsidR="00B552CC">
        <w:rPr>
          <w:rFonts w:ascii="DIN-Black" w:hAnsi="DIN-Black" w:cs="Arial"/>
          <w:sz w:val="18"/>
          <w:szCs w:val="18"/>
        </w:rPr>
        <w:t>diese nicht bereits</w:t>
      </w:r>
      <w:r>
        <w:rPr>
          <w:rFonts w:ascii="DIN-Black" w:hAnsi="DIN-Black" w:cs="Arial"/>
          <w:sz w:val="18"/>
          <w:szCs w:val="18"/>
        </w:rPr>
        <w:t xml:space="preserve"> beim Verband der Musik- und Kunstschulen Brandenburg e.V. eingereicht wurden.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 xml:space="preserve">Honorarvertrag/ Honorarverträge für Unterrichtsstunden im Rahmen von Klasse:Musik, Klingende:Kita, </w:t>
      </w:r>
      <w:r w:rsidR="0062508C">
        <w:rPr>
          <w:rFonts w:ascii="DIN-Black" w:hAnsi="DIN-Black" w:cs="Arial"/>
          <w:sz w:val="18"/>
          <w:szCs w:val="18"/>
        </w:rPr>
        <w:t xml:space="preserve">Kultur:Kita, </w:t>
      </w:r>
      <w:r w:rsidRPr="006A45BA">
        <w:rPr>
          <w:rFonts w:ascii="DIN-Black" w:hAnsi="DIN-Black" w:cs="Arial"/>
          <w:sz w:val="18"/>
          <w:szCs w:val="18"/>
        </w:rPr>
        <w:t>Inklusive:Musik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color w:val="FF0000"/>
          <w:sz w:val="18"/>
          <w:szCs w:val="18"/>
        </w:rPr>
      </w:r>
      <w:r w:rsidR="00F03619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Klasse:Musik, Klingende:Kita,</w:t>
      </w:r>
      <w:r w:rsidR="0062508C">
        <w:rPr>
          <w:rFonts w:ascii="DIN-Black" w:hAnsi="DIN-Black" w:cs="Arial"/>
          <w:sz w:val="18"/>
          <w:szCs w:val="18"/>
        </w:rPr>
        <w:t xml:space="preserve"> Kultur:Kita</w:t>
      </w:r>
      <w:r w:rsidRPr="006A45BA">
        <w:rPr>
          <w:rFonts w:ascii="DIN-Black" w:hAnsi="DIN-Black" w:cs="Arial"/>
          <w:sz w:val="18"/>
          <w:szCs w:val="18"/>
        </w:rPr>
        <w:t xml:space="preserve"> Inklusive:Musik (bei Festanstellung)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F03619">
        <w:rPr>
          <w:rFonts w:ascii="DIN-Black" w:hAnsi="DIN-Black" w:cs="Arial"/>
          <w:sz w:val="18"/>
          <w:szCs w:val="18"/>
        </w:rPr>
      </w:r>
      <w:r w:rsidR="00F0361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6032A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t>Der Antragsteller ist sich bewusst, dass bei unvollständigen oder falschen Angaben die gewährte Landesförderung zurückzuzahlen ist.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31. Januar </w:t>
      </w:r>
      <w:r w:rsidRPr="005B59FD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F03619">
        <w:rPr>
          <w:rFonts w:ascii="DIN-Black" w:hAnsi="DIN-Black" w:cs="Arial"/>
          <w:sz w:val="18"/>
          <w:szCs w:val="18"/>
        </w:rPr>
        <w:t>4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="00672445">
        <w:rPr>
          <w:rFonts w:ascii="DIN-Black" w:hAnsi="DIN-Black" w:cs="Arial"/>
          <w:sz w:val="18"/>
          <w:szCs w:val="18"/>
        </w:rPr>
        <w:t xml:space="preserve">schule/n, </w:t>
      </w:r>
      <w:r>
        <w:rPr>
          <w:rFonts w:ascii="DIN-Black" w:hAnsi="DIN-Black" w:cs="Arial"/>
          <w:sz w:val="18"/>
          <w:szCs w:val="18"/>
        </w:rPr>
        <w:t xml:space="preserve">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B552CC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 xml:space="preserve">. </w:t>
      </w:r>
      <w:r>
        <w:rPr>
          <w:rFonts w:ascii="DIN-Black" w:hAnsi="DIN-Black" w:cs="Arial"/>
          <w:sz w:val="18"/>
          <w:szCs w:val="18"/>
        </w:rPr>
        <w:t xml:space="preserve">September </w:t>
      </w:r>
      <w:r w:rsidR="00F35B6C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F03619">
        <w:rPr>
          <w:rFonts w:ascii="DIN-Black" w:hAnsi="DIN-Black" w:cs="Arial"/>
          <w:sz w:val="18"/>
          <w:szCs w:val="18"/>
        </w:rPr>
        <w:t>3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„Inklusive:Musik“ </w:t>
      </w:r>
      <w:r w:rsidR="0062508C">
        <w:rPr>
          <w:rFonts w:ascii="DIN-Black" w:hAnsi="DIN-Black" w:cs="Arial"/>
          <w:sz w:val="18"/>
          <w:szCs w:val="18"/>
        </w:rPr>
        <w:t xml:space="preserve">, „Kultur:Kita“ </w:t>
      </w:r>
      <w:r>
        <w:rPr>
          <w:rFonts w:ascii="DIN-Black" w:hAnsi="DIN-Black" w:cs="Arial"/>
          <w:sz w:val="18"/>
          <w:szCs w:val="18"/>
        </w:rPr>
        <w:t>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0F52C8" w:rsidRPr="00416709" w:rsidRDefault="000F52C8" w:rsidP="000F52C8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/>
    <w:p w:rsidR="000F52C8" w:rsidRDefault="000F52C8" w:rsidP="000F52C8"/>
    <w:p w:rsidR="00BA7694" w:rsidRDefault="00BA7694"/>
    <w:sectPr w:rsidR="00BA7694" w:rsidSect="009B575F">
      <w:headerReference w:type="default" r:id="rId8"/>
      <w:footerReference w:type="default" r:id="rId9"/>
      <w:headerReference w:type="first" r:id="rId10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5F" w:rsidRDefault="009B575F">
      <w:r>
        <w:separator/>
      </w:r>
    </w:p>
  </w:endnote>
  <w:endnote w:type="continuationSeparator" w:id="0">
    <w:p w:rsidR="009B575F" w:rsidRDefault="009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5F" w:rsidRPr="00F41DAB" w:rsidRDefault="009B575F" w:rsidP="009B575F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5F" w:rsidRDefault="009B575F">
      <w:r>
        <w:separator/>
      </w:r>
    </w:p>
  </w:footnote>
  <w:footnote w:type="continuationSeparator" w:id="0">
    <w:p w:rsidR="009B575F" w:rsidRDefault="009B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5F" w:rsidRPr="009B0216" w:rsidRDefault="00880AE4" w:rsidP="009B575F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558277" wp14:editId="547AFB34">
          <wp:simplePos x="0" y="0"/>
          <wp:positionH relativeFrom="column">
            <wp:posOffset>-657225</wp:posOffset>
          </wp:positionH>
          <wp:positionV relativeFrom="paragraph">
            <wp:posOffset>-257810</wp:posOffset>
          </wp:positionV>
          <wp:extent cx="1659600" cy="561600"/>
          <wp:effectExtent l="0" t="0" r="0" b="0"/>
          <wp:wrapTight wrapText="bothSides">
            <wp:wrapPolygon edited="0">
              <wp:start x="0" y="0"/>
              <wp:lineTo x="0" y="20525"/>
              <wp:lineTo x="21327" y="20525"/>
              <wp:lineTo x="2132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75F">
      <w:rPr>
        <w:sz w:val="22"/>
        <w:szCs w:val="22"/>
      </w:rPr>
      <w:tab/>
    </w:r>
    <w:r w:rsidR="009B575F">
      <w:rPr>
        <w:sz w:val="22"/>
        <w:szCs w:val="22"/>
      </w:rPr>
      <w:tab/>
    </w:r>
    <w:r w:rsidR="009B575F" w:rsidRPr="009B0216">
      <w:rPr>
        <w:rFonts w:ascii="DIN-Black" w:hAnsi="DIN-Black"/>
        <w:sz w:val="16"/>
        <w:szCs w:val="16"/>
      </w:rPr>
      <w:t xml:space="preserve">Seite </w:t>
    </w:r>
    <w:r w:rsidR="009B575F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9B575F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9B575F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F03619">
      <w:rPr>
        <w:rStyle w:val="Seitenzahl"/>
        <w:rFonts w:ascii="DIN-Black" w:hAnsi="DIN-Black"/>
        <w:noProof/>
        <w:sz w:val="16"/>
        <w:szCs w:val="16"/>
      </w:rPr>
      <w:t>3</w:t>
    </w:r>
    <w:r w:rsidR="009B575F" w:rsidRPr="009B0216">
      <w:rPr>
        <w:rStyle w:val="Seitenzahl"/>
        <w:rFonts w:ascii="DIN-Black" w:hAnsi="DIN-Black"/>
        <w:sz w:val="16"/>
        <w:szCs w:val="16"/>
      </w:rPr>
      <w:fldChar w:fldCharType="end"/>
    </w:r>
    <w:r w:rsidR="009B575F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9B575F">
      <w:rPr>
        <w:rStyle w:val="Seitenzahl"/>
        <w:rFonts w:ascii="DIN-Black" w:hAnsi="DIN-Black"/>
        <w:sz w:val="16"/>
        <w:szCs w:val="16"/>
      </w:rPr>
      <w:t>m</w:t>
    </w:r>
    <w:r w:rsidR="009B575F" w:rsidRPr="009B0216">
      <w:rPr>
        <w:rStyle w:val="Seitenzahl"/>
        <w:rFonts w:ascii="DIN-Black" w:hAnsi="DIN-Black"/>
        <w:sz w:val="16"/>
        <w:szCs w:val="16"/>
      </w:rPr>
      <w:t xml:space="preserve"> </w:t>
    </w:r>
    <w:r w:rsidR="009B575F">
      <w:rPr>
        <w:rStyle w:val="Seitenzahl"/>
        <w:rFonts w:ascii="DIN-Black" w:hAnsi="DIN-Black"/>
        <w:sz w:val="16"/>
        <w:szCs w:val="16"/>
      </w:rPr>
      <w:t>Antrag auf Landesförderung aus dem</w:t>
    </w:r>
  </w:p>
  <w:p w:rsidR="009B575F" w:rsidRPr="009B0216" w:rsidRDefault="009B575F" w:rsidP="009B575F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5F" w:rsidRPr="00F327FB" w:rsidRDefault="00880AE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3C9FE" wp14:editId="6568CF6A">
          <wp:simplePos x="0" y="0"/>
          <wp:positionH relativeFrom="column">
            <wp:posOffset>-733425</wp:posOffset>
          </wp:positionH>
          <wp:positionV relativeFrom="paragraph">
            <wp:posOffset>-288290</wp:posOffset>
          </wp:positionV>
          <wp:extent cx="1659600" cy="561600"/>
          <wp:effectExtent l="0" t="0" r="0" b="0"/>
          <wp:wrapTight wrapText="bothSides">
            <wp:wrapPolygon edited="0">
              <wp:start x="0" y="0"/>
              <wp:lineTo x="0" y="20525"/>
              <wp:lineTo x="21327" y="20525"/>
              <wp:lineTo x="2132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z5+04XsTv65dVLmgxUjnTUTcNI=" w:salt="XNn3r3Z2tkxARNonraAq7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C8"/>
    <w:rsid w:val="00015722"/>
    <w:rsid w:val="000F52C8"/>
    <w:rsid w:val="00196A8F"/>
    <w:rsid w:val="00231A3F"/>
    <w:rsid w:val="00302657"/>
    <w:rsid w:val="003446FA"/>
    <w:rsid w:val="003C0D9F"/>
    <w:rsid w:val="003D5979"/>
    <w:rsid w:val="003E57DC"/>
    <w:rsid w:val="00460493"/>
    <w:rsid w:val="005C76FE"/>
    <w:rsid w:val="0062508C"/>
    <w:rsid w:val="00653A8B"/>
    <w:rsid w:val="00672445"/>
    <w:rsid w:val="00676FA6"/>
    <w:rsid w:val="006D1E04"/>
    <w:rsid w:val="00722756"/>
    <w:rsid w:val="00880AE4"/>
    <w:rsid w:val="00982051"/>
    <w:rsid w:val="009B575F"/>
    <w:rsid w:val="00A14105"/>
    <w:rsid w:val="00B552CC"/>
    <w:rsid w:val="00BA7694"/>
    <w:rsid w:val="00BC42B5"/>
    <w:rsid w:val="00BC49AD"/>
    <w:rsid w:val="00C178C0"/>
    <w:rsid w:val="00D62C4C"/>
    <w:rsid w:val="00F03619"/>
    <w:rsid w:val="00F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0F5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F5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5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C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0F5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F5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5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19</cp:revision>
  <dcterms:created xsi:type="dcterms:W3CDTF">2018-06-05T11:18:00Z</dcterms:created>
  <dcterms:modified xsi:type="dcterms:W3CDTF">2022-10-18T08:05:00Z</dcterms:modified>
</cp:coreProperties>
</file>